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Default="000C763A">
      <w:pPr>
        <w:rPr>
          <w:sz w:val="52"/>
          <w:szCs w:val="52"/>
        </w:rPr>
      </w:pPr>
      <w:r>
        <w:rPr>
          <w:sz w:val="52"/>
          <w:szCs w:val="52"/>
        </w:rPr>
        <w:t>“The Odyssey Years” Questions</w:t>
      </w:r>
    </w:p>
    <w:p w:rsidR="000C763A" w:rsidRDefault="000C763A" w:rsidP="000C76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In exactly 20 words, write a summary of this article.</w:t>
      </w:r>
    </w:p>
    <w:p w:rsidR="000C763A" w:rsidRDefault="000C763A" w:rsidP="000C76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What is the author’s purpose in writing this article?</w:t>
      </w:r>
    </w:p>
    <w:p w:rsidR="000C763A" w:rsidRDefault="000C763A" w:rsidP="000C76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What is the “odyssey” phase?  What reasons are provided as to why it is now a part of the life phases?</w:t>
      </w:r>
    </w:p>
    <w:p w:rsidR="000C763A" w:rsidRDefault="000C763A" w:rsidP="000C76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Find one fact in this article.</w:t>
      </w:r>
    </w:p>
    <w:p w:rsidR="000C763A" w:rsidRPr="000C763A" w:rsidRDefault="000C763A" w:rsidP="000C76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Find three varied sentence patterns and identify them.</w:t>
      </w:r>
    </w:p>
    <w:sectPr w:rsidR="000C763A" w:rsidRPr="000C763A" w:rsidSect="000C7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5AE6"/>
    <w:multiLevelType w:val="hybridMultilevel"/>
    <w:tmpl w:val="D912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C763A"/>
    <w:rsid w:val="000C763A"/>
    <w:rsid w:val="00826FE1"/>
    <w:rsid w:val="00927528"/>
    <w:rsid w:val="00BC6F83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2012-11-28T12:25:00Z</dcterms:created>
  <dcterms:modified xsi:type="dcterms:W3CDTF">2012-11-28T13:42:00Z</dcterms:modified>
</cp:coreProperties>
</file>